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2533" w14:textId="51E0E7C2" w:rsidR="005F0231" w:rsidRDefault="005F0231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Podnapisi:</w:t>
      </w:r>
    </w:p>
    <w:p w14:paraId="57BBA92D" w14:textId="77777777" w:rsidR="005F0231" w:rsidRDefault="005F0231" w:rsidP="00096F7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19EB92" w14:textId="635BE70C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1A. Pierre Reverdy,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Spev mrtvih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58D3E325" w14:textId="1988BD8D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2. Max Jacob,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Kronika junaških časov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56</w:t>
      </w:r>
    </w:p>
    <w:p w14:paraId="7AAC4C2C" w14:textId="4607DC73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3. Grof de Buffon,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Prirodopis (Bik)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42</w:t>
      </w:r>
    </w:p>
    <w:p w14:paraId="16944E71" w14:textId="57B13420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4. Prosper Mérimée,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Carmen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0C3B141F" w14:textId="085D6DFA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4A. Prosper Mérimée,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Carmen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1122910F" w14:textId="3D17378E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4B. Pablo Picasso,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Le Carmen des Carmen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49 (1964)</w:t>
      </w:r>
    </w:p>
    <w:p w14:paraId="25F77958" w14:textId="25412B5F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5A. Fernand Crommelynck,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Veličastni rogonosec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68</w:t>
      </w:r>
    </w:p>
    <w:p w14:paraId="13D5E74F" w14:textId="7FEE80C3" w:rsidR="00096F7A" w:rsidRPr="00096F7A" w:rsidRDefault="00096F7A" w:rsidP="00096F7A">
      <w:pPr>
        <w:ind w:left="360"/>
        <w:rPr>
          <w:rFonts w:ascii="Times New Roman" w:hAnsi="Times New Roman" w:cs="Times New Roman"/>
          <w:sz w:val="28"/>
          <w:szCs w:val="28"/>
        </w:rPr>
      </w:pPr>
      <w:r w:rsidRPr="00096F7A">
        <w:rPr>
          <w:rFonts w:ascii="Times New Roman" w:hAnsi="Times New Roman" w:cs="Times New Roman"/>
          <w:sz w:val="28"/>
          <w:szCs w:val="28"/>
        </w:rPr>
        <w:t xml:space="preserve">6A. Luis de Góngora y Argote, </w:t>
      </w:r>
      <w:r w:rsidRPr="00096F7A">
        <w:rPr>
          <w:rFonts w:ascii="Times New Roman" w:hAnsi="Times New Roman" w:cs="Times New Roman"/>
          <w:i/>
          <w:iCs/>
          <w:sz w:val="28"/>
          <w:szCs w:val="28"/>
        </w:rPr>
        <w:t>Dvajset pesmi</w:t>
      </w:r>
      <w:r w:rsidRPr="00096F7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48</w:t>
      </w:r>
    </w:p>
    <w:sectPr w:rsidR="00096F7A" w:rsidRPr="0009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DejaVu Sans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6136"/>
    <w:multiLevelType w:val="hybridMultilevel"/>
    <w:tmpl w:val="7A2A0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7A"/>
    <w:rsid w:val="00096F7A"/>
    <w:rsid w:val="004101FD"/>
    <w:rsid w:val="005F0231"/>
    <w:rsid w:val="007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DD3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Macintosh Word</Application>
  <DocSecurity>0</DocSecurity>
  <Lines>5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Jenko</dc:creator>
  <cp:keywords/>
  <dc:description/>
  <cp:lastModifiedBy>Ida Hiršenfelder</cp:lastModifiedBy>
  <cp:revision>2</cp:revision>
  <dcterms:created xsi:type="dcterms:W3CDTF">2021-09-22T06:54:00Z</dcterms:created>
  <dcterms:modified xsi:type="dcterms:W3CDTF">2021-09-22T06:54:00Z</dcterms:modified>
</cp:coreProperties>
</file>